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2295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EA0B7DA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6BA0D26" w14:textId="566EE384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2A515F">
        <w:rPr>
          <w:rFonts w:ascii="Titillium" w:hAnsi="Titillium"/>
          <w:sz w:val="20"/>
          <w:szCs w:val="20"/>
        </w:rPr>
        <w:t>13/06/2022</w:t>
      </w:r>
      <w:r w:rsidRPr="0041405A">
        <w:rPr>
          <w:rFonts w:ascii="Titillium" w:hAnsi="Titillium"/>
          <w:sz w:val="20"/>
          <w:szCs w:val="20"/>
        </w:rPr>
        <w:t>.</w:t>
      </w:r>
    </w:p>
    <w:p w14:paraId="4A973475" w14:textId="6D1E3DA6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  <w:r w:rsidR="002A515F">
        <w:rPr>
          <w:rFonts w:ascii="Titillium" w:hAnsi="Titillium"/>
          <w:sz w:val="20"/>
          <w:szCs w:val="20"/>
        </w:rPr>
        <w:t xml:space="preserve"> 13/06/2022</w:t>
      </w:r>
    </w:p>
    <w:p w14:paraId="25C45B8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8F8EB0A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05DCF08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9DC04B4" w14:textId="3BF28196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</w:t>
      </w:r>
      <w:proofErr w:type="gramStart"/>
      <w:r w:rsidR="00713BFD" w:rsidRPr="0041405A">
        <w:rPr>
          <w:rFonts w:ascii="Titillium" w:hAnsi="Titillium"/>
          <w:sz w:val="20"/>
          <w:szCs w:val="20"/>
        </w:rPr>
        <w:t>periferici</w:t>
      </w:r>
      <w:r w:rsidRPr="0041405A">
        <w:rPr>
          <w:rFonts w:ascii="Titillium" w:hAnsi="Titillium"/>
          <w:sz w:val="20"/>
          <w:szCs w:val="20"/>
        </w:rPr>
        <w:t>.</w:t>
      </w:r>
      <w:r w:rsidR="002A515F">
        <w:rPr>
          <w:rFonts w:ascii="Titillium" w:hAnsi="Titillium"/>
          <w:sz w:val="20"/>
          <w:szCs w:val="20"/>
        </w:rPr>
        <w:t>(</w:t>
      </w:r>
      <w:proofErr w:type="gramEnd"/>
      <w:r w:rsidR="002A515F">
        <w:rPr>
          <w:rFonts w:ascii="Titillium" w:hAnsi="Titillium"/>
          <w:sz w:val="20"/>
          <w:szCs w:val="20"/>
        </w:rPr>
        <w:t>NESSUNO)</w:t>
      </w:r>
    </w:p>
    <w:p w14:paraId="78AD39F7" w14:textId="76B54D82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 xml:space="preserve">il criterio di selezione del </w:t>
      </w:r>
      <w:proofErr w:type="gramStart"/>
      <w:r w:rsidRPr="0041405A">
        <w:rPr>
          <w:rFonts w:ascii="Titillium" w:hAnsi="Titillium"/>
          <w:sz w:val="20"/>
          <w:szCs w:val="20"/>
        </w:rPr>
        <w:t>campione</w:t>
      </w:r>
      <w:r w:rsidR="00713BFD" w:rsidRPr="0041405A">
        <w:rPr>
          <w:rFonts w:ascii="Titillium" w:hAnsi="Titillium"/>
          <w:sz w:val="20"/>
          <w:szCs w:val="20"/>
        </w:rPr>
        <w:t>.</w:t>
      </w:r>
      <w:r w:rsidR="002A515F">
        <w:rPr>
          <w:rFonts w:ascii="Titillium" w:hAnsi="Titillium"/>
          <w:sz w:val="20"/>
          <w:szCs w:val="20"/>
        </w:rPr>
        <w:t>(</w:t>
      </w:r>
      <w:proofErr w:type="gramEnd"/>
      <w:r w:rsidR="002A515F">
        <w:rPr>
          <w:rFonts w:ascii="Titillium" w:hAnsi="Titillium"/>
          <w:sz w:val="20"/>
          <w:szCs w:val="20"/>
        </w:rPr>
        <w:t>NESSUNO)</w:t>
      </w:r>
    </w:p>
    <w:p w14:paraId="2895B962" w14:textId="5F7BE54A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  <w:r w:rsidR="002A515F">
        <w:rPr>
          <w:rFonts w:ascii="Titillium" w:hAnsi="Titillium"/>
          <w:sz w:val="20"/>
          <w:szCs w:val="20"/>
        </w:rPr>
        <w:t xml:space="preserve"> (NESSUNO)</w:t>
      </w:r>
    </w:p>
    <w:p w14:paraId="12F5B9CC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7E58EB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CA1DB60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2869CF50" w14:textId="3F5D0F42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A titolo esemplificativo e non esaustivo, si indicano alcune modalità, non alternative fra loro, </w:t>
      </w:r>
      <w:r w:rsidR="002A515F">
        <w:rPr>
          <w:rFonts w:ascii="Titillium" w:hAnsi="Titillium"/>
          <w:sz w:val="20"/>
          <w:szCs w:val="20"/>
        </w:rPr>
        <w:t>che sono state utilizzate:</w:t>
      </w:r>
    </w:p>
    <w:p w14:paraId="7E42F6F1" w14:textId="4835D13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</w:t>
      </w:r>
      <w:r w:rsidR="002A515F">
        <w:rPr>
          <w:rFonts w:ascii="Titillium" w:hAnsi="Titillium"/>
          <w:sz w:val="20"/>
          <w:szCs w:val="20"/>
        </w:rPr>
        <w:t xml:space="preserve">con l’assistenza del Responsabile del Settore Amministrativo </w:t>
      </w:r>
      <w:r w:rsidRPr="0041405A">
        <w:rPr>
          <w:rFonts w:ascii="Titillium" w:hAnsi="Titillium"/>
          <w:sz w:val="20"/>
          <w:szCs w:val="20"/>
        </w:rPr>
        <w:t>per riscontrare l’adempimento degli obblighi di pubblicazione;</w:t>
      </w:r>
    </w:p>
    <w:p w14:paraId="6A08754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18937F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683581A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67BCE6D2" w14:textId="717A0AB0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4EFF4BB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48CA01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1E6A3B7" w14:textId="7F99677D" w:rsidR="00C27B23" w:rsidRPr="002A515F" w:rsidRDefault="002A515F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2A515F">
        <w:rPr>
          <w:rFonts w:ascii="Titillium" w:hAnsi="Titillium"/>
          <w:bCs/>
          <w:sz w:val="20"/>
          <w:szCs w:val="20"/>
        </w:rPr>
        <w:t xml:space="preserve">Sono stati riscontrati incompletezze nei dati pubblicati per i quali verranno date opportune comunicazione ai Responsabili di settore </w:t>
      </w:r>
    </w:p>
    <w:sectPr w:rsidR="00C27B23" w:rsidRPr="002A515F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466E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1FCB625F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6EB3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66AD12B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A1B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F402582" wp14:editId="1AEBAF9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2C53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D65890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B45CF05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023BCC6" w14:textId="7CD34455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FF16FBB" w14:textId="7C5846B3" w:rsidR="002A515F" w:rsidRDefault="002A515F" w:rsidP="006E496C">
    <w:pPr>
      <w:pStyle w:val="Intestazione"/>
      <w:jc w:val="right"/>
      <w:rPr>
        <w:rFonts w:ascii="Garamond" w:hAnsi="Garamond" w:cs="Times New Roman"/>
        <w:b/>
      </w:rPr>
    </w:pPr>
  </w:p>
  <w:p w14:paraId="4321E36C" w14:textId="77777777" w:rsidR="002A515F" w:rsidRPr="00335CB4" w:rsidRDefault="002A515F" w:rsidP="00FE3C06">
    <w:pPr>
      <w:ind w:left="1560"/>
      <w:rPr>
        <w:rFonts w:ascii="Trebuchet MS" w:hAnsi="Trebuchet MS" w:cs="Tunga"/>
        <w:spacing w:val="20"/>
        <w:sz w:val="56"/>
        <w:szCs w:val="52"/>
        <w:lang w:val="fr-FR"/>
      </w:rPr>
    </w:pPr>
    <w:r>
      <w:rPr>
        <w:noProof/>
      </w:rPr>
      <w:pict w14:anchorId="4FA33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stemma_bottanuco" style="position:absolute;left:0;text-align:left;margin-left:-4.25pt;margin-top:3.9pt;width:65.4pt;height:86.2pt;z-index:251659776;visibility:visible">
          <v:imagedata r:id="rId2" o:title=""/>
        </v:shape>
      </w:pict>
    </w:r>
    <w:r w:rsidRPr="00335CB4">
      <w:rPr>
        <w:rFonts w:ascii="Trebuchet MS" w:hAnsi="Trebuchet MS" w:cs="Tunga"/>
        <w:spacing w:val="20"/>
        <w:sz w:val="48"/>
        <w:szCs w:val="52"/>
        <w:lang w:val="fr-FR"/>
      </w:rPr>
      <w:t>COMUNE DI BOTTANUCO</w:t>
    </w:r>
  </w:p>
  <w:p w14:paraId="061E86AC" w14:textId="77777777" w:rsidR="002A515F" w:rsidRPr="00335CB4" w:rsidRDefault="002A515F" w:rsidP="00FE3C06">
    <w:pPr>
      <w:ind w:left="1560"/>
      <w:rPr>
        <w:rFonts w:ascii="Trebuchet MS" w:hAnsi="Trebuchet MS"/>
        <w:sz w:val="28"/>
        <w:szCs w:val="28"/>
      </w:rPr>
    </w:pPr>
    <w:r w:rsidRPr="00335CB4">
      <w:rPr>
        <w:rFonts w:ascii="Trebuchet MS" w:hAnsi="Trebuchet MS"/>
        <w:sz w:val="28"/>
        <w:szCs w:val="28"/>
      </w:rPr>
      <w:t>Provincia di Bergamo</w:t>
    </w:r>
  </w:p>
  <w:p w14:paraId="5C211F31" w14:textId="77777777" w:rsidR="002A515F" w:rsidRPr="00C92A65" w:rsidRDefault="002A515F" w:rsidP="00FE3C06">
    <w:pPr>
      <w:spacing w:line="276" w:lineRule="auto"/>
      <w:ind w:left="1560"/>
      <w:rPr>
        <w:rFonts w:ascii="Trebuchet MS" w:hAnsi="Trebuchet MS"/>
        <w:sz w:val="18"/>
        <w:szCs w:val="18"/>
      </w:rPr>
    </w:pPr>
    <w:r w:rsidRPr="00C92A65">
      <w:rPr>
        <w:rFonts w:ascii="Trebuchet MS" w:hAnsi="Trebuchet MS"/>
        <w:sz w:val="18"/>
        <w:szCs w:val="18"/>
      </w:rPr>
      <w:t>C.A.P. 24040 Piazza San Vittore 1   C.F. 00321940165   Tel. 035907191   Fax 035906192</w:t>
    </w:r>
  </w:p>
  <w:p w14:paraId="7DB6892B" w14:textId="77777777" w:rsidR="002A515F" w:rsidRPr="00164E3F" w:rsidRDefault="002A515F" w:rsidP="00FE3C06">
    <w:pPr>
      <w:spacing w:line="276" w:lineRule="auto"/>
      <w:ind w:left="1560"/>
      <w:rPr>
        <w:rFonts w:ascii="Trebuchet MS" w:hAnsi="Trebuchet MS" w:cs="Arial"/>
        <w:sz w:val="14"/>
        <w:szCs w:val="14"/>
        <w:lang w:val="fr-FR"/>
      </w:rPr>
    </w:pPr>
    <w:r w:rsidRPr="00164E3F">
      <w:rPr>
        <w:rFonts w:ascii="Trebuchet MS" w:hAnsi="Trebuchet MS"/>
        <w:sz w:val="14"/>
        <w:szCs w:val="14"/>
      </w:rPr>
      <w:t xml:space="preserve">www.comune.bottanuco.bg.it  </w:t>
    </w:r>
    <w:r>
      <w:rPr>
        <w:rFonts w:ascii="Trebuchet MS" w:hAnsi="Trebuchet MS"/>
        <w:sz w:val="14"/>
        <w:szCs w:val="14"/>
      </w:rPr>
      <w:t xml:space="preserve"> e-mail: protocollo@comune.bottanuco.bg.it</w:t>
    </w:r>
    <w:r w:rsidRPr="00164E3F">
      <w:rPr>
        <w:rFonts w:ascii="Trebuchet MS" w:hAnsi="Trebuchet MS"/>
        <w:sz w:val="14"/>
        <w:szCs w:val="14"/>
      </w:rPr>
      <w:t xml:space="preserve">   PEC: protocollo@pec.comune.bottanuco.bg.it</w:t>
    </w:r>
  </w:p>
  <w:p w14:paraId="5EB925D0" w14:textId="77777777" w:rsidR="002A515F" w:rsidRPr="00FE3C06" w:rsidRDefault="002A515F">
    <w:pPr>
      <w:rPr>
        <w:lang w:val="fr-FR"/>
      </w:rPr>
    </w:pPr>
  </w:p>
  <w:p w14:paraId="760DB61E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985903">
    <w:abstractNumId w:val="1"/>
  </w:num>
  <w:num w:numId="2" w16cid:durableId="4863161">
    <w:abstractNumId w:val="0"/>
  </w:num>
  <w:num w:numId="3" w16cid:durableId="1881547974">
    <w:abstractNumId w:val="2"/>
  </w:num>
  <w:num w:numId="4" w16cid:durableId="1036934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A515F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35742"/>
    <w:rsid w:val="00D27496"/>
    <w:rsid w:val="00FC7906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58860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Comune di Bottanuco</cp:lastModifiedBy>
  <cp:revision>4</cp:revision>
  <cp:lastPrinted>2022-10-03T08:34:00Z</cp:lastPrinted>
  <dcterms:created xsi:type="dcterms:W3CDTF">2022-10-03T07:58:00Z</dcterms:created>
  <dcterms:modified xsi:type="dcterms:W3CDTF">2022-10-03T08:38:00Z</dcterms:modified>
</cp:coreProperties>
</file>